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  <w:proofErr w:type="gramStart"/>
      <w:r w:rsidRPr="004A2AB2">
        <w:rPr>
          <w:rFonts w:ascii="Times New Roman" w:hAnsi="Times New Roman" w:cs="Times New Roman"/>
          <w:b/>
          <w:bCs/>
        </w:rPr>
        <w:t xml:space="preserve">Распоряжение </w:t>
      </w:r>
      <w:proofErr w:type="spellStart"/>
      <w:r w:rsidRPr="004A2AB2">
        <w:rPr>
          <w:rFonts w:ascii="Times New Roman" w:hAnsi="Times New Roman" w:cs="Times New Roman"/>
          <w:b/>
          <w:bCs/>
        </w:rPr>
        <w:t>Минпросвещения</w:t>
      </w:r>
      <w:proofErr w:type="spellEnd"/>
      <w:r w:rsidRPr="004A2AB2">
        <w:rPr>
          <w:rFonts w:ascii="Times New Roman" w:hAnsi="Times New Roman" w:cs="Times New Roman"/>
          <w:b/>
          <w:bCs/>
        </w:rPr>
        <w:t xml:space="preserve"> России от 15.01.2020 N Р-5 "О внесении изменений в распоряжение Министерства просвещения Российской Федерации от 17 декабря 2019 г. N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</w:t>
      </w:r>
      <w:proofErr w:type="gramEnd"/>
      <w:r w:rsidRPr="004A2AB2">
        <w:rPr>
          <w:rFonts w:ascii="Times New Roman" w:hAnsi="Times New Roman" w:cs="Times New Roman"/>
          <w:b/>
          <w:bCs/>
        </w:rPr>
        <w:t xml:space="preserve">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bookmarkStart w:id="0" w:name="100001"/>
      <w:bookmarkEnd w:id="0"/>
      <w:r w:rsidRPr="004A2AB2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bookmarkStart w:id="1" w:name="100002"/>
      <w:bookmarkEnd w:id="1"/>
      <w:r w:rsidRPr="004A2AB2">
        <w:rPr>
          <w:rFonts w:ascii="Times New Roman" w:hAnsi="Times New Roman" w:cs="Times New Roman"/>
        </w:rPr>
        <w:t>РАСПОРЯЖЕНИЕ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от 15 января 2020 г. N Р-5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bookmarkStart w:id="2" w:name="100003"/>
      <w:bookmarkEnd w:id="2"/>
      <w:r w:rsidRPr="004A2AB2">
        <w:rPr>
          <w:rFonts w:ascii="Times New Roman" w:hAnsi="Times New Roman" w:cs="Times New Roman"/>
        </w:rPr>
        <w:t>О ВНЕСЕНИИ ИЗМЕНЕНИЙ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В РАСПОРЯЖЕНИЕ МИНИСТЕРСТВА ПРОСВЕЩЕНИЯ </w:t>
      </w:r>
      <w:proofErr w:type="gramStart"/>
      <w:r w:rsidRPr="004A2AB2">
        <w:rPr>
          <w:rFonts w:ascii="Times New Roman" w:hAnsi="Times New Roman" w:cs="Times New Roman"/>
        </w:rPr>
        <w:t>РОССИЙСКОЙ</w:t>
      </w:r>
      <w:proofErr w:type="gramEnd"/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ФЕДЕРАЦИИ ОТ 17 ДЕКАБРЯ 2019 Г. N Р-133 ОБ УТВЕРЖДЕНИИ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МЕТОДИЧЕСКИХ РЕКОМЕНДАЦИЙ ПО СОЗДАНИЮ (ОБНОВЛЕНИЮ)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МАТЕРИАЛЬНО-ТЕХНИЧЕСКОЙ БАЗЫ </w:t>
      </w:r>
      <w:proofErr w:type="gramStart"/>
      <w:r w:rsidRPr="004A2AB2">
        <w:rPr>
          <w:rFonts w:ascii="Times New Roman" w:hAnsi="Times New Roman" w:cs="Times New Roman"/>
        </w:rPr>
        <w:t>ОБЩЕОБРАЗОВАТЕЛЬНЫХ</w:t>
      </w:r>
      <w:proofErr w:type="gramEnd"/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ОРГАНИЗАЦИЙ, РАСПОЛОЖЕННЫХ В СЕЛЬСКОЙ МЕСТНОСТИ И МАЛЫХ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ГОРОДАХ, ДЛЯ ФОРМИРОВАНИЯ </w:t>
      </w:r>
      <w:proofErr w:type="gramStart"/>
      <w:r w:rsidRPr="004A2AB2">
        <w:rPr>
          <w:rFonts w:ascii="Times New Roman" w:hAnsi="Times New Roman" w:cs="Times New Roman"/>
        </w:rPr>
        <w:t>У</w:t>
      </w:r>
      <w:proofErr w:type="gramEnd"/>
      <w:r w:rsidRPr="004A2AB2">
        <w:rPr>
          <w:rFonts w:ascii="Times New Roman" w:hAnsi="Times New Roman" w:cs="Times New Roman"/>
        </w:rPr>
        <w:t xml:space="preserve"> ОБУЧАЮЩИХСЯ СОВРЕМЕННЫХ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ТЕХНОЛОГИЧЕСКИХ И ГУМАНИТАРНЫХ НАВЫКОВ ПРИ РЕАЛИЗАЦИИ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ОСНОВНЫХ И ДОПОЛНИТЕЛЬНЫХ ОБЩЕОБРАЗОВАТЕЛЬНЫХ ПРОГРАММ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ЦИФРОВОГО И ГУМАНИТАРНОГО ПРОФИЛЕЙ В РАМКАХ РЕГИОНАЛЬНЫХ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ПРОЕКТОВ, ОБЕСПЕЧИВАЮЩИХ ДОСТИЖЕНИЕ ЦЕЛЕЙ, ПОКАЗАТЕЛЕЙ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И РЕЗУЛЬТАТА ФЕДЕРАЛЬНОГО ПРОЕКТА "СОВРЕМЕННАЯ ШКОЛА"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НАЦИОНАЛЬНОГО ПРОЕКТА "ОБРАЗОВАНИЕ"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3" w:name="100004"/>
      <w:bookmarkEnd w:id="3"/>
      <w:r w:rsidRPr="004A2AB2">
        <w:rPr>
          <w:rFonts w:ascii="Times New Roman" w:hAnsi="Times New Roman" w:cs="Times New Roman"/>
        </w:rPr>
        <w:t>В связи с необходимостью уточнения примерного перечня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профилей: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4" w:name="100005"/>
      <w:bookmarkEnd w:id="4"/>
      <w:r w:rsidRPr="004A2AB2">
        <w:rPr>
          <w:rFonts w:ascii="Times New Roman" w:hAnsi="Times New Roman" w:cs="Times New Roman"/>
        </w:rPr>
        <w:t xml:space="preserve">1. </w:t>
      </w:r>
      <w:proofErr w:type="gramStart"/>
      <w:r w:rsidRPr="004A2AB2">
        <w:rPr>
          <w:rFonts w:ascii="Times New Roman" w:hAnsi="Times New Roman" w:cs="Times New Roman"/>
        </w:rPr>
        <w:t>Изложить в новой редакции </w:t>
      </w:r>
      <w:hyperlink r:id="rId4" w:anchor="100229" w:history="1">
        <w:r w:rsidRPr="004A2AB2">
          <w:rPr>
            <w:rStyle w:val="a3"/>
            <w:rFonts w:ascii="Times New Roman" w:hAnsi="Times New Roman" w:cs="Times New Roman"/>
          </w:rPr>
          <w:t>приложение N 4</w:t>
        </w:r>
      </w:hyperlink>
      <w:r w:rsidRPr="004A2AB2">
        <w:rPr>
          <w:rFonts w:ascii="Times New Roman" w:hAnsi="Times New Roman" w:cs="Times New Roman"/>
        </w:rPr>
        <w:t> к Методическим рекомендациям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</w:t>
      </w:r>
      <w:proofErr w:type="gramEnd"/>
      <w:r w:rsidRPr="004A2AB2">
        <w:rPr>
          <w:rFonts w:ascii="Times New Roman" w:hAnsi="Times New Roman" w:cs="Times New Roman"/>
        </w:rPr>
        <w:t xml:space="preserve"> "Образование", утвержденным распоряжением Министерства просвещения Российской Федерации от 17 декабря 2019 г. N Р-133, согласно </w:t>
      </w:r>
      <w:hyperlink r:id="rId5" w:anchor="100009" w:history="1">
        <w:r w:rsidRPr="004A2AB2">
          <w:rPr>
            <w:rStyle w:val="a3"/>
            <w:rFonts w:ascii="Times New Roman" w:hAnsi="Times New Roman" w:cs="Times New Roman"/>
          </w:rPr>
          <w:t>приложению</w:t>
        </w:r>
      </w:hyperlink>
      <w:r w:rsidRPr="004A2AB2">
        <w:rPr>
          <w:rFonts w:ascii="Times New Roman" w:hAnsi="Times New Roman" w:cs="Times New Roman"/>
        </w:rPr>
        <w:t> к настоящему распоряжению.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5" w:name="100006"/>
      <w:bookmarkEnd w:id="5"/>
      <w:r w:rsidRPr="004A2AB2">
        <w:rPr>
          <w:rFonts w:ascii="Times New Roman" w:hAnsi="Times New Roman" w:cs="Times New Roman"/>
        </w:rPr>
        <w:t xml:space="preserve">2. </w:t>
      </w:r>
      <w:proofErr w:type="gramStart"/>
      <w:r w:rsidRPr="004A2AB2">
        <w:rPr>
          <w:rFonts w:ascii="Times New Roman" w:hAnsi="Times New Roman" w:cs="Times New Roman"/>
        </w:rPr>
        <w:t>Контроль за</w:t>
      </w:r>
      <w:proofErr w:type="gramEnd"/>
      <w:r w:rsidRPr="004A2AB2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6" w:name="100007"/>
      <w:bookmarkEnd w:id="6"/>
      <w:r w:rsidRPr="004A2AB2">
        <w:rPr>
          <w:rFonts w:ascii="Times New Roman" w:hAnsi="Times New Roman" w:cs="Times New Roman"/>
        </w:rPr>
        <w:t>Заместитель Министра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М.Н.РАКОВА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7" w:name="100008"/>
      <w:bookmarkEnd w:id="7"/>
      <w:r w:rsidRPr="004A2AB2">
        <w:rPr>
          <w:rFonts w:ascii="Times New Roman" w:hAnsi="Times New Roman" w:cs="Times New Roman"/>
        </w:rPr>
        <w:t>Приложение N 4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к Методическим рекомендациям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по созданию (обновлению)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материально-технической базы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общеобразовательных организаций,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proofErr w:type="gramStart"/>
      <w:r w:rsidRPr="004A2AB2">
        <w:rPr>
          <w:rFonts w:ascii="Times New Roman" w:hAnsi="Times New Roman" w:cs="Times New Roman"/>
        </w:rPr>
        <w:t>расположенных</w:t>
      </w:r>
      <w:proofErr w:type="gramEnd"/>
      <w:r w:rsidRPr="004A2AB2">
        <w:rPr>
          <w:rFonts w:ascii="Times New Roman" w:hAnsi="Times New Roman" w:cs="Times New Roman"/>
        </w:rPr>
        <w:t xml:space="preserve"> в сельской местности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и малых городах, для формирования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у обучающихся современных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технологических и гуманитарных навыков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при реализации </w:t>
      </w:r>
      <w:proofErr w:type="gramStart"/>
      <w:r w:rsidRPr="004A2AB2">
        <w:rPr>
          <w:rFonts w:ascii="Times New Roman" w:hAnsi="Times New Roman" w:cs="Times New Roman"/>
        </w:rPr>
        <w:t>основных</w:t>
      </w:r>
      <w:proofErr w:type="gramEnd"/>
      <w:r w:rsidRPr="004A2AB2">
        <w:rPr>
          <w:rFonts w:ascii="Times New Roman" w:hAnsi="Times New Roman" w:cs="Times New Roman"/>
        </w:rPr>
        <w:t xml:space="preserve"> и дополнительных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общеобразовательных программ </w:t>
      </w:r>
      <w:proofErr w:type="gramStart"/>
      <w:r w:rsidRPr="004A2AB2">
        <w:rPr>
          <w:rFonts w:ascii="Times New Roman" w:hAnsi="Times New Roman" w:cs="Times New Roman"/>
        </w:rPr>
        <w:t>цифрового</w:t>
      </w:r>
      <w:proofErr w:type="gramEnd"/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и </w:t>
      </w:r>
      <w:proofErr w:type="gramStart"/>
      <w:r w:rsidRPr="004A2AB2">
        <w:rPr>
          <w:rFonts w:ascii="Times New Roman" w:hAnsi="Times New Roman" w:cs="Times New Roman"/>
        </w:rPr>
        <w:t>гуманитарного</w:t>
      </w:r>
      <w:proofErr w:type="gramEnd"/>
      <w:r w:rsidRPr="004A2AB2">
        <w:rPr>
          <w:rFonts w:ascii="Times New Roman" w:hAnsi="Times New Roman" w:cs="Times New Roman"/>
        </w:rPr>
        <w:t xml:space="preserve"> профилей в рамках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lastRenderedPageBreak/>
        <w:t>региональных проектов, обеспечивающих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достижение целей, показателей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и результата федерального проекта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"Современная школа" </w:t>
      </w:r>
      <w:proofErr w:type="gramStart"/>
      <w:r w:rsidRPr="004A2AB2">
        <w:rPr>
          <w:rFonts w:ascii="Times New Roman" w:hAnsi="Times New Roman" w:cs="Times New Roman"/>
        </w:rPr>
        <w:t>национального</w:t>
      </w:r>
      <w:proofErr w:type="gramEnd"/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проекта "Образование"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8" w:name="100009"/>
      <w:bookmarkEnd w:id="8"/>
      <w:r w:rsidRPr="004A2AB2">
        <w:rPr>
          <w:rFonts w:ascii="Times New Roman" w:hAnsi="Times New Roman" w:cs="Times New Roman"/>
        </w:rPr>
        <w:t>ПРИМЕРНЫЙ ПЕРЕЧЕНЬ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СРЕДСТВ ОБУЧЕНИЯ И ВОСПИТАНИЯ В ЦЕЛЯХ СОЗДАНИЯ (ОБНОВЛЕНИЯ)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МАТЕРИАЛЬНО-ТЕХНИЧЕСКОЙ БАЗЫ </w:t>
      </w:r>
      <w:proofErr w:type="gramStart"/>
      <w:r w:rsidRPr="004A2AB2">
        <w:rPr>
          <w:rFonts w:ascii="Times New Roman" w:hAnsi="Times New Roman" w:cs="Times New Roman"/>
        </w:rPr>
        <w:t>ОБЩЕОБРАЗОВАТЕЛЬНЫХ</w:t>
      </w:r>
      <w:proofErr w:type="gramEnd"/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ОРГАНИЗАЦИЙ, РАСПОЛОЖЕННЫХ В СЕЛЬСКОЙ МЕСТНОСТИ И МАЛЫХ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 xml:space="preserve">ГОРОДАХ, ДЛЯ ФОРМИРОВАНИЯ </w:t>
      </w:r>
      <w:proofErr w:type="gramStart"/>
      <w:r w:rsidRPr="004A2AB2">
        <w:rPr>
          <w:rFonts w:ascii="Times New Roman" w:hAnsi="Times New Roman" w:cs="Times New Roman"/>
        </w:rPr>
        <w:t>У</w:t>
      </w:r>
      <w:proofErr w:type="gramEnd"/>
      <w:r w:rsidRPr="004A2AB2">
        <w:rPr>
          <w:rFonts w:ascii="Times New Roman" w:hAnsi="Times New Roman" w:cs="Times New Roman"/>
        </w:rPr>
        <w:t xml:space="preserve"> ОБУЧАЮЩИХСЯ СОВРЕМЕННЫХ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ТЕХНОЛОГИЧЕСКИХ И ГУМАНИТАРНЫХ НАВЫКОВ ПРИ РЕАЛИЗАЦИИ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ОСНОВНЫХ И ДОПОЛНИТЕЛЬНЫХ ОБЩЕОБРАЗОВАТЕЛЬНЫХ ПРОГРАММ</w:t>
      </w:r>
    </w:p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4A2AB2">
        <w:rPr>
          <w:rFonts w:ascii="Times New Roman" w:hAnsi="Times New Roman" w:cs="Times New Roman"/>
        </w:rPr>
        <w:t>ЦИФРОВОГО И ГУМАНИТАРНОГО ПРОФИЛЕЙ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2784"/>
        <w:gridCol w:w="5106"/>
        <w:gridCol w:w="915"/>
      </w:tblGrid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" w:name="100010"/>
            <w:bookmarkEnd w:id="9"/>
            <w:r w:rsidRPr="004A2AB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" w:name="100011"/>
            <w:bookmarkEnd w:id="10"/>
            <w:r w:rsidRPr="004A2A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" w:name="100012"/>
            <w:bookmarkEnd w:id="11"/>
            <w:r w:rsidRPr="004A2AB2">
              <w:rPr>
                <w:rFonts w:ascii="Times New Roman" w:hAnsi="Times New Roman" w:cs="Times New Roman"/>
              </w:rPr>
              <w:t>Краткие примерные технические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" w:name="100013"/>
            <w:bookmarkEnd w:id="12"/>
            <w:r w:rsidRPr="004A2AB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изм</w:t>
            </w:r>
            <w:proofErr w:type="spellEnd"/>
            <w:r w:rsidRPr="004A2AB2">
              <w:rPr>
                <w:rFonts w:ascii="Times New Roman" w:hAnsi="Times New Roman" w:cs="Times New Roman"/>
              </w:rPr>
              <w:t>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" w:name="100014"/>
            <w:bookmarkEnd w:id="13"/>
            <w:r w:rsidRPr="004A2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" w:name="100015"/>
            <w:bookmarkEnd w:id="14"/>
            <w:r w:rsidRPr="004A2AB2">
              <w:rPr>
                <w:rFonts w:ascii="Times New Roman" w:hAnsi="Times New Roman" w:cs="Times New Roman"/>
              </w:rPr>
              <w:t>Урок технологии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" w:name="100016"/>
            <w:bookmarkEnd w:id="15"/>
            <w:r w:rsidRPr="004A2AB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" w:name="100017"/>
            <w:bookmarkEnd w:id="16"/>
            <w:r w:rsidRPr="004A2AB2">
              <w:rPr>
                <w:rFonts w:ascii="Times New Roman" w:hAnsi="Times New Roman" w:cs="Times New Roman"/>
              </w:rPr>
              <w:t>Аддитивное оборудование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" w:name="100018"/>
            <w:bookmarkEnd w:id="17"/>
            <w:r w:rsidRPr="004A2A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" w:name="100019"/>
            <w:bookmarkEnd w:id="18"/>
            <w:r w:rsidRPr="004A2AB2">
              <w:rPr>
                <w:rFonts w:ascii="Times New Roman" w:hAnsi="Times New Roman" w:cs="Times New Roman"/>
              </w:rPr>
              <w:t>3D-принтер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" w:name="100020"/>
            <w:bookmarkEnd w:id="19"/>
            <w:r w:rsidRPr="004A2AB2">
              <w:rPr>
                <w:rFonts w:ascii="Times New Roman" w:hAnsi="Times New Roman" w:cs="Times New Roman"/>
              </w:rPr>
              <w:t>Тип принтера: FDM, FFF.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Материал (основной): PLA.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печатающих головок: 1.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Рабочий стол: с подогревом.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Рабочая область (XYZ): от 180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180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180 мм.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Максимальная скорость печати: не менее 150 мм/сек.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Минимальная толщина слоя: не более 20 мкм.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Закрытый корпус: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Охлаждение зоны печати: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" w:name="100021"/>
            <w:bookmarkEnd w:id="2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" w:name="100022"/>
            <w:bookmarkEnd w:id="21"/>
            <w:r w:rsidRPr="004A2AB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2" w:name="100023"/>
            <w:bookmarkEnd w:id="22"/>
            <w:r w:rsidRPr="004A2AB2">
              <w:rPr>
                <w:rFonts w:ascii="Times New Roman" w:hAnsi="Times New Roman" w:cs="Times New Roman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3" w:name="100024"/>
            <w:bookmarkEnd w:id="23"/>
            <w:r w:rsidRPr="004A2AB2">
              <w:rPr>
                <w:rFonts w:ascii="Times New Roman" w:hAnsi="Times New Roman" w:cs="Times New Roman"/>
              </w:rPr>
              <w:t>Материал: PLA,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соответствие п. 1.1.1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4" w:name="100025"/>
            <w:bookmarkEnd w:id="24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5" w:name="100026"/>
            <w:bookmarkEnd w:id="25"/>
            <w:r w:rsidRPr="004A2AB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6" w:name="100027"/>
            <w:bookmarkEnd w:id="26"/>
            <w:r w:rsidRPr="004A2AB2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7" w:name="100028"/>
            <w:bookmarkEnd w:id="27"/>
            <w:r w:rsidRPr="004A2AB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8" w:name="100029"/>
            <w:bookmarkEnd w:id="28"/>
            <w:r w:rsidRPr="004A2AB2">
              <w:rPr>
                <w:rFonts w:ascii="Times New Roman" w:hAnsi="Times New Roman" w:cs="Times New Roman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9" w:name="100030"/>
            <w:bookmarkEnd w:id="29"/>
            <w:r w:rsidRPr="004A2AB2">
              <w:rPr>
                <w:rFonts w:ascii="Times New Roman" w:hAnsi="Times New Roman" w:cs="Times New Roman"/>
              </w:rPr>
              <w:t>Тип устройства: МФУ.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Цветность: </w:t>
            </w:r>
            <w:proofErr w:type="gramStart"/>
            <w:r w:rsidRPr="004A2AB2">
              <w:rPr>
                <w:rFonts w:ascii="Times New Roman" w:hAnsi="Times New Roman" w:cs="Times New Roman"/>
              </w:rPr>
              <w:t>черно-белый</w:t>
            </w:r>
            <w:proofErr w:type="gramEnd"/>
            <w:r w:rsidRPr="004A2AB2">
              <w:rPr>
                <w:rFonts w:ascii="Times New Roman" w:hAnsi="Times New Roman" w:cs="Times New Roman"/>
              </w:rPr>
              <w:t>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Формат бумаги: не менее A4.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Технология печати: лазерная.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Разрешение печати: не менее 1200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1200 точек.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0" w:name="100031"/>
            <w:bookmarkEnd w:id="3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1" w:name="100032"/>
            <w:bookmarkEnd w:id="31"/>
            <w:r w:rsidRPr="004A2AB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2" w:name="100033"/>
            <w:bookmarkEnd w:id="32"/>
            <w:r w:rsidRPr="004A2AB2">
              <w:rPr>
                <w:rFonts w:ascii="Times New Roman" w:hAnsi="Times New Roman" w:cs="Times New Roman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3" w:name="100034"/>
            <w:bookmarkEnd w:id="33"/>
            <w:r w:rsidRPr="004A2AB2">
              <w:rPr>
                <w:rFonts w:ascii="Times New Roman" w:hAnsi="Times New Roman" w:cs="Times New Roman"/>
              </w:rPr>
              <w:t xml:space="preserve">Форм-фактор: </w:t>
            </w:r>
            <w:proofErr w:type="spellStart"/>
            <w:r w:rsidRPr="004A2AB2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4A2AB2">
              <w:rPr>
                <w:rFonts w:ascii="Times New Roman" w:hAnsi="Times New Roman" w:cs="Times New Roman"/>
              </w:rPr>
              <w:t>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Жесткая клавиатура: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русской раскладки клавиатуры: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Сенсорный экран: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Угол поворота сенсорного экрана (в случае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неотключаемой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клавиатуры): 360 градусов.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Диагональ сенсорного экрана: не менее 11 дюймов.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Производительность процессора (по тесту </w:t>
            </w:r>
            <w:proofErr w:type="spellStart"/>
            <w:r w:rsidRPr="004A2AB2">
              <w:rPr>
                <w:rFonts w:ascii="Times New Roman" w:hAnsi="Times New Roman" w:cs="Times New Roman"/>
              </w:rPr>
              <w:t>PassMark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4A2AB2">
              <w:rPr>
                <w:rFonts w:ascii="Times New Roman" w:hAnsi="Times New Roman" w:cs="Times New Roman"/>
              </w:rPr>
              <w:t>BenchMark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http://www.cpubenchmark.net/): не менее 2100 единиц.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Объем оперативной памяти: не менее 4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Объем накопителя SSD/</w:t>
            </w:r>
            <w:proofErr w:type="spellStart"/>
            <w:r w:rsidRPr="004A2AB2">
              <w:rPr>
                <w:rFonts w:ascii="Times New Roman" w:hAnsi="Times New Roman" w:cs="Times New Roman"/>
              </w:rPr>
              <w:t>eMMC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: не менее 128 </w:t>
            </w:r>
            <w:r w:rsidRPr="004A2AB2">
              <w:rPr>
                <w:rFonts w:ascii="Times New Roman" w:hAnsi="Times New Roman" w:cs="Times New Roman"/>
              </w:rPr>
              <w:lastRenderedPageBreak/>
              <w:t>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Время автономной работы от батареи: не менее 7 часов.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Вес ноутбука: не более 1,45 кг.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A2AB2">
              <w:rPr>
                <w:rFonts w:ascii="Times New Roman" w:hAnsi="Times New Roman" w:cs="Times New Roman"/>
              </w:rPr>
              <w:t>Стилус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в комплекте поставки: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4" w:name="100035"/>
            <w:bookmarkEnd w:id="34"/>
            <w:r w:rsidRPr="004A2AB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5" w:name="100036"/>
            <w:bookmarkEnd w:id="35"/>
            <w:r w:rsidRPr="004A2AB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6" w:name="100037"/>
            <w:bookmarkEnd w:id="36"/>
            <w:r w:rsidRPr="004A2AB2">
              <w:rPr>
                <w:rFonts w:ascii="Times New Roman" w:hAnsi="Times New Roman" w:cs="Times New Roman"/>
              </w:rPr>
              <w:t>Аккумуляторный и ручной инструмент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7" w:name="100038"/>
            <w:bookmarkEnd w:id="37"/>
            <w:r w:rsidRPr="004A2AB2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8" w:name="100039"/>
            <w:bookmarkEnd w:id="38"/>
            <w:r w:rsidRPr="004A2AB2">
              <w:rPr>
                <w:rFonts w:ascii="Times New Roman" w:hAnsi="Times New Roman" w:cs="Times New Roman"/>
              </w:rPr>
              <w:t xml:space="preserve">Аккумуляторная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дрель-винтоверт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39" w:name="100040"/>
            <w:bookmarkEnd w:id="39"/>
            <w:r w:rsidRPr="004A2AB2">
              <w:rPr>
                <w:rFonts w:ascii="Times New Roman" w:hAnsi="Times New Roman" w:cs="Times New Roman"/>
              </w:rPr>
              <w:t>Число аккумуляторов в комплекте: не менее 2.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Реверс: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двух скоростей.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0" w:name="100041"/>
            <w:bookmarkEnd w:id="4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1" w:name="100042"/>
            <w:bookmarkEnd w:id="41"/>
            <w:r w:rsidRPr="004A2AB2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2" w:name="100043"/>
            <w:bookmarkEnd w:id="42"/>
            <w:r w:rsidRPr="004A2AB2">
              <w:rPr>
                <w:rFonts w:ascii="Times New Roman" w:hAnsi="Times New Roman" w:cs="Times New Roman"/>
              </w:rPr>
              <w:t>Набор бит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3" w:name="100044"/>
            <w:bookmarkEnd w:id="43"/>
            <w:r w:rsidRPr="004A2AB2">
              <w:rPr>
                <w:rFonts w:ascii="Times New Roman" w:hAnsi="Times New Roman" w:cs="Times New Roman"/>
              </w:rPr>
              <w:t>Держатель бит: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Соответствие п. 1.3.1.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бит в упаковке: не менее 25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4" w:name="100045"/>
            <w:bookmarkEnd w:id="44"/>
            <w:r w:rsidRPr="004A2AB2">
              <w:rPr>
                <w:rFonts w:ascii="Times New Roman" w:hAnsi="Times New Roman" w:cs="Times New Roman"/>
              </w:rPr>
              <w:t>набор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5" w:name="100046"/>
            <w:bookmarkEnd w:id="45"/>
            <w:r w:rsidRPr="004A2AB2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6" w:name="100047"/>
            <w:bookmarkEnd w:id="46"/>
            <w:r w:rsidRPr="004A2AB2">
              <w:rPr>
                <w:rFonts w:ascii="Times New Roman" w:hAnsi="Times New Roman" w:cs="Times New Roman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7" w:name="100048"/>
            <w:bookmarkEnd w:id="47"/>
            <w:r w:rsidRPr="004A2AB2">
              <w:rPr>
                <w:rFonts w:ascii="Times New Roman" w:hAnsi="Times New Roman" w:cs="Times New Roman"/>
              </w:rPr>
              <w:t>Типы обрабатываемой поверхности: камень, металл, дерево.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Соответствие п. 1.3.1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сверл в упаковке: не менее 15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Минимальный диаметр: не более 3 мм.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8" w:name="100049"/>
            <w:bookmarkEnd w:id="48"/>
            <w:r w:rsidRPr="004A2AB2">
              <w:rPr>
                <w:rFonts w:ascii="Times New Roman" w:hAnsi="Times New Roman" w:cs="Times New Roman"/>
              </w:rPr>
              <w:t>набор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49" w:name="100050"/>
            <w:bookmarkEnd w:id="49"/>
            <w:r w:rsidRPr="004A2AB2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0" w:name="100051"/>
            <w:bookmarkEnd w:id="50"/>
            <w:r w:rsidRPr="004A2AB2">
              <w:rPr>
                <w:rFonts w:ascii="Times New Roman" w:hAnsi="Times New Roman" w:cs="Times New Roman"/>
              </w:rPr>
              <w:t>Многофункциональный инструмент (</w:t>
            </w:r>
            <w:proofErr w:type="spellStart"/>
            <w:r w:rsidRPr="004A2AB2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4A2A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1" w:name="100052"/>
            <w:bookmarkEnd w:id="51"/>
            <w:proofErr w:type="gramStart"/>
            <w:r w:rsidRPr="004A2AB2">
              <w:rPr>
                <w:rFonts w:ascii="Times New Roman" w:hAnsi="Times New Roman" w:cs="Times New Roman"/>
              </w:rPr>
              <w:t>Многофункциональный инструмент должен обеспечивать: сверление, шлифование, резьбу, гравировку, фрезерование, полировку и т.д.</w:t>
            </w:r>
            <w:proofErr w:type="gramEnd"/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Возможность закрепления цанги - от 0,8 мм: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2" w:name="100053"/>
            <w:bookmarkEnd w:id="52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3" w:name="100054"/>
            <w:bookmarkEnd w:id="53"/>
            <w:r w:rsidRPr="004A2AB2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4" w:name="100055"/>
            <w:bookmarkEnd w:id="54"/>
            <w:r w:rsidRPr="004A2AB2">
              <w:rPr>
                <w:rFonts w:ascii="Times New Roman" w:hAnsi="Times New Roman" w:cs="Times New Roman"/>
              </w:rPr>
              <w:t>Клеевой пистолет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5" w:name="100056"/>
            <w:bookmarkEnd w:id="55"/>
            <w:r w:rsidRPr="004A2AB2">
              <w:rPr>
                <w:rFonts w:ascii="Times New Roman" w:hAnsi="Times New Roman" w:cs="Times New Roman"/>
              </w:rPr>
              <w:t>Функция регулировки температуры: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Диаметр клеевого стержня: 11 мм.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Питание от электросети: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Ножка-подставка: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6" w:name="100057"/>
            <w:bookmarkEnd w:id="56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7" w:name="100058"/>
            <w:bookmarkEnd w:id="57"/>
            <w:r w:rsidRPr="004A2AB2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8" w:name="100059"/>
            <w:bookmarkEnd w:id="58"/>
            <w:r w:rsidRPr="004A2AB2">
              <w:rPr>
                <w:rFonts w:ascii="Times New Roman" w:hAnsi="Times New Roman" w:cs="Times New Roman"/>
              </w:rPr>
              <w:t>Набор запасных стержней для клеевого пистолета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59" w:name="100060"/>
            <w:bookmarkEnd w:id="59"/>
            <w:r w:rsidRPr="004A2AB2">
              <w:rPr>
                <w:rFonts w:ascii="Times New Roman" w:hAnsi="Times New Roman" w:cs="Times New Roman"/>
              </w:rPr>
              <w:t>Совместимость с клеевым пистолетом, п. 1.3.5.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стержней в наборе: не менее 10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3 наборов.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0" w:name="100061"/>
            <w:bookmarkEnd w:id="60"/>
            <w:r w:rsidRPr="004A2AB2">
              <w:rPr>
                <w:rFonts w:ascii="Times New Roman" w:hAnsi="Times New Roman" w:cs="Times New Roman"/>
              </w:rPr>
              <w:t>набор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1" w:name="100062"/>
            <w:bookmarkEnd w:id="61"/>
            <w:r w:rsidRPr="004A2AB2">
              <w:rPr>
                <w:rFonts w:ascii="Times New Roman" w:hAnsi="Times New Roman" w:cs="Times New Roman"/>
              </w:rPr>
              <w:t>1</w:t>
            </w:r>
            <w:r w:rsidRPr="004A2AB2">
              <w:rPr>
                <w:rFonts w:ascii="Times New Roman" w:hAnsi="Times New Roman" w:cs="Times New Roman"/>
              </w:rPr>
              <w:lastRenderedPageBreak/>
              <w:t>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2" w:name="100063"/>
            <w:bookmarkEnd w:id="62"/>
            <w:r w:rsidRPr="004A2AB2">
              <w:rPr>
                <w:rFonts w:ascii="Times New Roman" w:hAnsi="Times New Roman" w:cs="Times New Roman"/>
              </w:rPr>
              <w:lastRenderedPageBreak/>
              <w:t xml:space="preserve">Цифровой </w:t>
            </w:r>
            <w:r w:rsidRPr="004A2AB2">
              <w:rPr>
                <w:rFonts w:ascii="Times New Roman" w:hAnsi="Times New Roman" w:cs="Times New Roman"/>
              </w:rPr>
              <w:lastRenderedPageBreak/>
              <w:t>штангенциркуль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3" w:name="100064"/>
            <w:bookmarkEnd w:id="63"/>
            <w:r w:rsidRPr="004A2AB2">
              <w:rPr>
                <w:rFonts w:ascii="Times New Roman" w:hAnsi="Times New Roman" w:cs="Times New Roman"/>
              </w:rPr>
              <w:lastRenderedPageBreak/>
              <w:t>Материал: металл.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lastRenderedPageBreak/>
              <w:t>Корпус дисплея: пластик.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Глубиномер: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4" w:name="100065"/>
            <w:bookmarkEnd w:id="64"/>
            <w:r w:rsidRPr="004A2AB2">
              <w:rPr>
                <w:rFonts w:ascii="Times New Roman" w:hAnsi="Times New Roman" w:cs="Times New Roman"/>
              </w:rPr>
              <w:lastRenderedPageBreak/>
              <w:t>ш</w:t>
            </w:r>
            <w:r w:rsidRPr="004A2AB2">
              <w:rPr>
                <w:rFonts w:ascii="Times New Roman" w:hAnsi="Times New Roman" w:cs="Times New Roman"/>
              </w:rPr>
              <w:lastRenderedPageBreak/>
              <w:t>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5" w:name="100066"/>
            <w:bookmarkEnd w:id="65"/>
            <w:r w:rsidRPr="004A2AB2">
              <w:rPr>
                <w:rFonts w:ascii="Times New Roman" w:hAnsi="Times New Roman" w:cs="Times New Roman"/>
              </w:rPr>
              <w:lastRenderedPageBreak/>
              <w:t>1.3.8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6" w:name="100067"/>
            <w:bookmarkEnd w:id="66"/>
            <w:proofErr w:type="spellStart"/>
            <w:r w:rsidRPr="004A2AB2">
              <w:rPr>
                <w:rFonts w:ascii="Times New Roman" w:hAnsi="Times New Roman" w:cs="Times New Roman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7" w:name="100068"/>
            <w:bookmarkEnd w:id="67"/>
            <w:r w:rsidRPr="004A2AB2">
              <w:rPr>
                <w:rFonts w:ascii="Times New Roman" w:hAnsi="Times New Roman" w:cs="Times New Roman"/>
              </w:rPr>
              <w:t>Функция регулировки оборотов: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A2AB2">
              <w:rPr>
                <w:rFonts w:ascii="Times New Roman" w:hAnsi="Times New Roman" w:cs="Times New Roman"/>
              </w:rPr>
              <w:t>Скобовидная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рукоятка: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8" w:name="100069"/>
            <w:bookmarkEnd w:id="68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69" w:name="100070"/>
            <w:bookmarkEnd w:id="69"/>
            <w:r w:rsidRPr="004A2AB2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0" w:name="100071"/>
            <w:bookmarkEnd w:id="70"/>
            <w:r w:rsidRPr="004A2AB2">
              <w:rPr>
                <w:rFonts w:ascii="Times New Roman" w:hAnsi="Times New Roman" w:cs="Times New Roman"/>
              </w:rPr>
              <w:t xml:space="preserve">Набор универсальных пилок для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электролобзика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1" w:name="100072"/>
            <w:bookmarkEnd w:id="71"/>
            <w:r w:rsidRPr="004A2AB2">
              <w:rPr>
                <w:rFonts w:ascii="Times New Roman" w:hAnsi="Times New Roman" w:cs="Times New Roman"/>
              </w:rPr>
              <w:t xml:space="preserve">Совместимость с </w:t>
            </w:r>
            <w:proofErr w:type="spellStart"/>
            <w:r w:rsidRPr="004A2AB2">
              <w:rPr>
                <w:rFonts w:ascii="Times New Roman" w:hAnsi="Times New Roman" w:cs="Times New Roman"/>
              </w:rPr>
              <w:t>электролобзиком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п. 1.3.8.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пилок в наборе: не менее 5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2" w:name="100073"/>
            <w:bookmarkEnd w:id="72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3" w:name="100074"/>
            <w:bookmarkEnd w:id="73"/>
            <w:r w:rsidRPr="004A2AB2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4" w:name="100075"/>
            <w:bookmarkEnd w:id="74"/>
            <w:r w:rsidRPr="004A2AB2">
              <w:rPr>
                <w:rFonts w:ascii="Times New Roman" w:hAnsi="Times New Roman" w:cs="Times New Roman"/>
              </w:rPr>
              <w:t>Ручной лобзик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5" w:name="100076"/>
            <w:bookmarkEnd w:id="75"/>
            <w:r w:rsidRPr="004A2AB2">
              <w:rPr>
                <w:rFonts w:ascii="Times New Roman" w:hAnsi="Times New Roman" w:cs="Times New Roman"/>
              </w:rPr>
              <w:t>Глубина: не менее 280 мм.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Длина лезвия: не менее 120 мм.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6" w:name="100077"/>
            <w:bookmarkEnd w:id="76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7" w:name="100078"/>
            <w:bookmarkEnd w:id="77"/>
            <w:r w:rsidRPr="004A2AB2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8" w:name="100079"/>
            <w:bookmarkEnd w:id="78"/>
            <w:r w:rsidRPr="004A2AB2">
              <w:rPr>
                <w:rFonts w:ascii="Times New Roman" w:hAnsi="Times New Roman" w:cs="Times New Roman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79" w:name="100080"/>
            <w:bookmarkEnd w:id="79"/>
            <w:r w:rsidRPr="004A2AB2">
              <w:rPr>
                <w:rFonts w:ascii="Times New Roman" w:hAnsi="Times New Roman" w:cs="Times New Roman"/>
              </w:rPr>
              <w:t>Нож повышенной прочности в металлическом или пластиковом корпусе.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Металлические направляющие: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0" w:name="100081"/>
            <w:bookmarkEnd w:id="8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1" w:name="100082"/>
            <w:bookmarkEnd w:id="81"/>
            <w:r w:rsidRPr="004A2AB2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2" w:name="100083"/>
            <w:bookmarkEnd w:id="82"/>
            <w:r w:rsidRPr="004A2AB2">
              <w:rPr>
                <w:rFonts w:ascii="Times New Roman" w:hAnsi="Times New Roman" w:cs="Times New Roman"/>
              </w:rPr>
              <w:t>Набор пилок для ручного лобзика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3" w:name="100084"/>
            <w:bookmarkEnd w:id="83"/>
            <w:r w:rsidRPr="004A2AB2">
              <w:rPr>
                <w:rFonts w:ascii="Times New Roman" w:hAnsi="Times New Roman" w:cs="Times New Roman"/>
              </w:rPr>
              <w:t>Совместимость с ручным лобзиком п. 1.3.10.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пилок в упаковке: не менее 10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5 наборов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4" w:name="100085"/>
            <w:bookmarkEnd w:id="84"/>
            <w:r w:rsidRPr="004A2AB2">
              <w:rPr>
                <w:rFonts w:ascii="Times New Roman" w:hAnsi="Times New Roman" w:cs="Times New Roman"/>
              </w:rPr>
              <w:t>набор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5" w:name="100086"/>
            <w:bookmarkEnd w:id="85"/>
            <w:r w:rsidRPr="004A2AB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6" w:name="100087"/>
            <w:bookmarkEnd w:id="86"/>
            <w:r w:rsidRPr="004A2AB2">
              <w:rPr>
                <w:rFonts w:ascii="Times New Roman" w:hAnsi="Times New Roman" w:cs="Times New Roman"/>
              </w:rPr>
              <w:t>Учебное оборудование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7" w:name="100088"/>
            <w:bookmarkEnd w:id="87"/>
            <w:r w:rsidRPr="004A2AB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8" w:name="100089"/>
            <w:bookmarkEnd w:id="88"/>
            <w:r w:rsidRPr="004A2AB2">
              <w:rPr>
                <w:rFonts w:ascii="Times New Roman" w:hAnsi="Times New Roman" w:cs="Times New Roman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89" w:name="100090"/>
            <w:bookmarkEnd w:id="89"/>
            <w:r w:rsidRPr="004A2AB2">
              <w:rPr>
                <w:rFonts w:ascii="Times New Roman" w:hAnsi="Times New Roman" w:cs="Times New Roman"/>
              </w:rPr>
              <w:t>Шлем виртуальной реальности.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контроллеров: 2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Разрешение: не менее 1440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1600 на глаз.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Встроенные стереонаушники: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Встроенные микрофоны: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Встроенные камеры: не менее 2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Возможность беспроводного использования.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0" w:name="100091"/>
            <w:bookmarkEnd w:id="9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1" w:name="100092"/>
            <w:bookmarkEnd w:id="91"/>
            <w:r w:rsidRPr="004A2AB2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2" w:name="100093"/>
            <w:bookmarkEnd w:id="92"/>
            <w:r w:rsidRPr="004A2AB2">
              <w:rPr>
                <w:rFonts w:ascii="Times New Roman" w:hAnsi="Times New Roman" w:cs="Times New Roman"/>
              </w:rPr>
              <w:t>Ноутбук виртуальной реальности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3" w:name="100094"/>
            <w:bookmarkEnd w:id="93"/>
            <w:r w:rsidRPr="004A2AB2">
              <w:rPr>
                <w:rFonts w:ascii="Times New Roman" w:hAnsi="Times New Roman" w:cs="Times New Roman"/>
              </w:rPr>
              <w:t xml:space="preserve">Разрешение экрана: не менее 1920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1080 пикселей.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Производительность процессора (по тесту </w:t>
            </w:r>
            <w:proofErr w:type="spellStart"/>
            <w:r w:rsidRPr="004A2AB2">
              <w:rPr>
                <w:rFonts w:ascii="Times New Roman" w:hAnsi="Times New Roman" w:cs="Times New Roman"/>
              </w:rPr>
              <w:t>PassMark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4A2AB2">
              <w:rPr>
                <w:rFonts w:ascii="Times New Roman" w:hAnsi="Times New Roman" w:cs="Times New Roman"/>
              </w:rPr>
              <w:t>BenchMark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http://www.cpubenchmark.net/): не менее 9500 единиц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Производительность графической подсистемы (по тесту </w:t>
            </w:r>
            <w:proofErr w:type="spellStart"/>
            <w:r w:rsidRPr="004A2AB2">
              <w:rPr>
                <w:rFonts w:ascii="Times New Roman" w:hAnsi="Times New Roman" w:cs="Times New Roman"/>
              </w:rPr>
              <w:t>PassMark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AB2">
              <w:rPr>
                <w:rFonts w:ascii="Times New Roman" w:hAnsi="Times New Roman" w:cs="Times New Roman"/>
              </w:rPr>
              <w:t>Videocard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AB2">
              <w:rPr>
                <w:rFonts w:ascii="Times New Roman" w:hAnsi="Times New Roman" w:cs="Times New Roman"/>
              </w:rPr>
              <w:t>Bench-mark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http://www.videocardbenchmark.net): не менее 11000 единиц.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Объем оперативной памяти: не менее 8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Объем памяти видеокарты: не менее 6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Объем твердотельного накопителя: не менее 256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русской раскладки клавиатуры: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цифрового видеовыхода, совместимого с поставляемым шлемом виртуальной реальности: требуется.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A2AB2">
              <w:rPr>
                <w:rFonts w:ascii="Times New Roman" w:hAnsi="Times New Roman" w:cs="Times New Roman"/>
              </w:rPr>
              <w:t>Предустановленная</w:t>
            </w:r>
            <w:proofErr w:type="gramEnd"/>
            <w:r w:rsidRPr="004A2AB2">
              <w:rPr>
                <w:rFonts w:ascii="Times New Roman" w:hAnsi="Times New Roman" w:cs="Times New Roman"/>
              </w:rPr>
              <w:t xml:space="preserve"> ОС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4" w:name="100095"/>
            <w:bookmarkEnd w:id="94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5" w:name="100096"/>
            <w:bookmarkEnd w:id="95"/>
            <w:r w:rsidRPr="004A2AB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6" w:name="100097"/>
            <w:bookmarkEnd w:id="96"/>
            <w:r w:rsidRPr="004A2AB2">
              <w:rPr>
                <w:rFonts w:ascii="Times New Roman" w:hAnsi="Times New Roman" w:cs="Times New Roman"/>
              </w:rPr>
              <w:t>Фотограмметрическое программное обеспечение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7" w:name="100098"/>
            <w:bookmarkEnd w:id="97"/>
            <w:r w:rsidRPr="004A2AB2">
              <w:rPr>
                <w:rFonts w:ascii="Times New Roman" w:hAnsi="Times New Roman" w:cs="Times New Roman"/>
              </w:rPr>
              <w:t xml:space="preserve">Программное обеспечение для обработки изображений и определения формы, размеров, </w:t>
            </w:r>
            <w:r w:rsidRPr="004A2AB2">
              <w:rPr>
                <w:rFonts w:ascii="Times New Roman" w:hAnsi="Times New Roman" w:cs="Times New Roman"/>
              </w:rPr>
              <w:lastRenderedPageBreak/>
              <w:t>положения и иных характеристик объектов на плоскости или в пространстве.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лицензии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8" w:name="100099"/>
            <w:bookmarkEnd w:id="98"/>
            <w:r w:rsidRPr="004A2AB2">
              <w:rPr>
                <w:rFonts w:ascii="Times New Roman" w:hAnsi="Times New Roman" w:cs="Times New Roman"/>
              </w:rPr>
              <w:lastRenderedPageBreak/>
              <w:t>лицензия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99" w:name="100100"/>
            <w:bookmarkEnd w:id="99"/>
            <w:r w:rsidRPr="004A2AB2">
              <w:rPr>
                <w:rFonts w:ascii="Times New Roman" w:hAnsi="Times New Roman" w:cs="Times New Roman"/>
              </w:rPr>
              <w:lastRenderedPageBreak/>
              <w:t>1.4.4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0" w:name="100101"/>
            <w:bookmarkEnd w:id="100"/>
            <w:proofErr w:type="spellStart"/>
            <w:r w:rsidRPr="004A2AB2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4A2AB2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1" w:name="100102"/>
            <w:bookmarkEnd w:id="101"/>
            <w:r w:rsidRPr="004A2AB2">
              <w:rPr>
                <w:rFonts w:ascii="Times New Roman" w:hAnsi="Times New Roman" w:cs="Times New Roman"/>
              </w:rPr>
              <w:t>Форм-фактор: устройство или набор для сборки.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Канал связи управления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4A2AB2">
              <w:rPr>
                <w:rFonts w:ascii="Times New Roman" w:hAnsi="Times New Roman" w:cs="Times New Roman"/>
              </w:rPr>
              <w:t>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Максимальная дальность передачи данных: не менее 2 км.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A2AB2">
              <w:rPr>
                <w:rFonts w:ascii="Times New Roman" w:hAnsi="Times New Roman" w:cs="Times New Roman"/>
              </w:rPr>
              <w:t>Бесколлекторные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моторы: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Полетный контроллер: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Поддержка оптической системы навигации в помещении: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Модуль фото/видеокамеры разрешением не менее 4К: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Модуль навигации GPS/ГЛОНАСС: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Пульт управления: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Аккумуляторная батарея с зарядным устройством: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Программное приложение для программирования и управления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4A2AB2">
              <w:rPr>
                <w:rFonts w:ascii="Times New Roman" w:hAnsi="Times New Roman" w:cs="Times New Roman"/>
              </w:rPr>
              <w:t>, в том числе для смартфонов: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2" w:name="100103"/>
            <w:bookmarkEnd w:id="102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3" w:name="100104"/>
            <w:bookmarkEnd w:id="103"/>
            <w:r w:rsidRPr="004A2AB2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4" w:name="100105"/>
            <w:bookmarkEnd w:id="104"/>
            <w:proofErr w:type="spellStart"/>
            <w:r w:rsidRPr="004A2AB2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4A2AB2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5" w:name="100106"/>
            <w:bookmarkEnd w:id="105"/>
            <w:r w:rsidRPr="004A2AB2">
              <w:rPr>
                <w:rFonts w:ascii="Times New Roman" w:hAnsi="Times New Roman" w:cs="Times New Roman"/>
              </w:rPr>
              <w:t>Форм-фактор: устройство или набор для сборки.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Канал связи управления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4A2AB2">
              <w:rPr>
                <w:rFonts w:ascii="Times New Roman" w:hAnsi="Times New Roman" w:cs="Times New Roman"/>
              </w:rPr>
              <w:t>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Коллекторные моторы: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Полетный контроллер с возможностью программирования: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Поддержка оптической системы навигации в помещении: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4A2AB2">
              <w:rPr>
                <w:rFonts w:ascii="Times New Roman" w:hAnsi="Times New Roman" w:cs="Times New Roman"/>
              </w:rPr>
              <w:t>Wi-Fi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видеокамеры: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Камера оптического потока: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Аккумуляторная батарея с зарядным устройством: наличие.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Программное приложение для программирования и управления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4A2AB2">
              <w:rPr>
                <w:rFonts w:ascii="Times New Roman" w:hAnsi="Times New Roman" w:cs="Times New Roman"/>
              </w:rPr>
              <w:t>, в том числе для смартфонов.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6" w:name="100107"/>
            <w:bookmarkEnd w:id="106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7" w:name="100108"/>
            <w:bookmarkEnd w:id="107"/>
            <w:r w:rsidRPr="004A2AB2">
              <w:rPr>
                <w:rFonts w:ascii="Times New Roman" w:hAnsi="Times New Roman" w:cs="Times New Roman"/>
              </w:rPr>
              <w:t>1.4.6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8" w:name="100109"/>
            <w:bookmarkEnd w:id="108"/>
            <w:r w:rsidRPr="004A2AB2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09" w:name="100110"/>
            <w:bookmarkEnd w:id="109"/>
            <w:r w:rsidRPr="004A2AB2">
              <w:rPr>
                <w:rFonts w:ascii="Times New Roman" w:hAnsi="Times New Roman" w:cs="Times New Roman"/>
              </w:rPr>
              <w:t xml:space="preserve">Совместимость с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квадрокоптером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п. 1.4.4.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Диагональ экрана: не менее 6.4.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Разрешение экрана: не менее 2340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x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1080 пикселей.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Встроенная память: не менее 64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Оперативная память: не менее 4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 xml:space="preserve">Емкость аккумулятора: не менее 4000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мАч</w:t>
            </w:r>
            <w:proofErr w:type="spellEnd"/>
            <w:r w:rsidRPr="004A2AB2">
              <w:rPr>
                <w:rFonts w:ascii="Times New Roman" w:hAnsi="Times New Roman" w:cs="Times New Roman"/>
              </w:rPr>
              <w:t>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Вес: не более 200 гр.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0" w:name="100111"/>
            <w:bookmarkEnd w:id="11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1" w:name="100112"/>
            <w:bookmarkEnd w:id="111"/>
            <w:r w:rsidRPr="004A2AB2">
              <w:rPr>
                <w:rFonts w:ascii="Times New Roman" w:hAnsi="Times New Roman" w:cs="Times New Roman"/>
              </w:rPr>
              <w:t>1.4.7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2" w:name="100113"/>
            <w:bookmarkEnd w:id="112"/>
            <w:r w:rsidRPr="004A2AB2">
              <w:rPr>
                <w:rFonts w:ascii="Times New Roman" w:hAnsi="Times New Roman" w:cs="Times New Roman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3" w:name="100114"/>
            <w:bookmarkEnd w:id="113"/>
            <w:r w:rsidRPr="004A2AB2">
              <w:rPr>
                <w:rFonts w:ascii="Times New Roman" w:hAnsi="Times New Roman" w:cs="Times New Roman"/>
              </w:rPr>
              <w:t xml:space="preserve"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</w:t>
            </w:r>
            <w:r w:rsidRPr="004A2AB2">
              <w:rPr>
                <w:rFonts w:ascii="Times New Roman" w:hAnsi="Times New Roman" w:cs="Times New Roman"/>
              </w:rPr>
              <w:lastRenderedPageBreak/>
              <w:t>молот, лебедка и т.д.).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4" w:name="100115"/>
            <w:bookmarkEnd w:id="114"/>
            <w:r w:rsidRPr="004A2AB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5" w:name="100116"/>
            <w:bookmarkEnd w:id="115"/>
            <w:r w:rsidRPr="004A2AB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6" w:name="100117"/>
            <w:bookmarkEnd w:id="116"/>
            <w:r w:rsidRPr="004A2AB2">
              <w:rPr>
                <w:rFonts w:ascii="Times New Roman" w:hAnsi="Times New Roman" w:cs="Times New Roman"/>
              </w:rPr>
              <w:t>Оборудование для шахматной зоны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7" w:name="100118"/>
            <w:bookmarkEnd w:id="117"/>
            <w:r w:rsidRPr="004A2AB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8" w:name="100119"/>
            <w:bookmarkEnd w:id="118"/>
            <w:r w:rsidRPr="004A2AB2">
              <w:rPr>
                <w:rFonts w:ascii="Times New Roman" w:hAnsi="Times New Roman" w:cs="Times New Roman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19" w:name="100120"/>
            <w:bookmarkEnd w:id="119"/>
            <w:r w:rsidRPr="004A2AB2">
              <w:rPr>
                <w:rFonts w:ascii="Times New Roman" w:hAnsi="Times New Roman" w:cs="Times New Roman"/>
              </w:rPr>
              <w:t>Шахматы - материал фигур и доски: дерево - не менее 3 комплектов.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Часы шахматные - механические или электронные - не менее 3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0" w:name="100121"/>
            <w:bookmarkEnd w:id="120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1" w:name="100122"/>
            <w:bookmarkEnd w:id="121"/>
            <w:r w:rsidRPr="004A2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2" w:name="100123"/>
            <w:bookmarkEnd w:id="122"/>
            <w:proofErr w:type="spellStart"/>
            <w:r w:rsidRPr="004A2AB2">
              <w:rPr>
                <w:rFonts w:ascii="Times New Roman" w:hAnsi="Times New Roman" w:cs="Times New Roman"/>
              </w:rPr>
              <w:t>Медиазона</w:t>
            </w:r>
            <w:proofErr w:type="spellEnd"/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3" w:name="100124"/>
            <w:bookmarkEnd w:id="123"/>
            <w:r w:rsidRPr="004A2A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4" w:name="100125"/>
            <w:bookmarkEnd w:id="124"/>
            <w:r w:rsidRPr="004A2AB2">
              <w:rPr>
                <w:rFonts w:ascii="Times New Roman" w:hAnsi="Times New Roman" w:cs="Times New Roman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5" w:name="100126"/>
            <w:bookmarkEnd w:id="125"/>
            <w:r w:rsidRPr="004A2A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A2AB2">
              <w:rPr>
                <w:rFonts w:ascii="Times New Roman" w:hAnsi="Times New Roman" w:cs="Times New Roman"/>
              </w:rPr>
              <w:t>эффективных</w:t>
            </w:r>
            <w:proofErr w:type="gramEnd"/>
            <w:r w:rsidRPr="004A2A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пикселов</w:t>
            </w:r>
            <w:proofErr w:type="spellEnd"/>
            <w:r w:rsidRPr="004A2AB2">
              <w:rPr>
                <w:rFonts w:ascii="Times New Roman" w:hAnsi="Times New Roman" w:cs="Times New Roman"/>
              </w:rPr>
              <w:t>: не менее 18 млн.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Разъем для микрофона 3,5 мм: рекомендуется.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Запись видео: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6" w:name="100127"/>
            <w:bookmarkEnd w:id="126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7" w:name="100128"/>
            <w:bookmarkEnd w:id="127"/>
            <w:r w:rsidRPr="004A2AB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8" w:name="100129"/>
            <w:bookmarkEnd w:id="128"/>
            <w:r w:rsidRPr="004A2AB2">
              <w:rPr>
                <w:rFonts w:ascii="Times New Roman" w:hAnsi="Times New Roman" w:cs="Times New Roman"/>
              </w:rPr>
              <w:t>Карта памяти для фотоаппарата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29" w:name="100130"/>
            <w:bookmarkEnd w:id="129"/>
            <w:r w:rsidRPr="004A2AB2">
              <w:rPr>
                <w:rFonts w:ascii="Times New Roman" w:hAnsi="Times New Roman" w:cs="Times New Roman"/>
              </w:rPr>
              <w:t>Объем памяти: не менее 64 Гб.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Класс: не ниже 10.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0" w:name="100131"/>
            <w:bookmarkEnd w:id="13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1" w:name="100132"/>
            <w:bookmarkEnd w:id="131"/>
            <w:r w:rsidRPr="004A2A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2" w:name="100133"/>
            <w:bookmarkEnd w:id="132"/>
            <w:r w:rsidRPr="004A2AB2">
              <w:rPr>
                <w:rFonts w:ascii="Times New Roman" w:hAnsi="Times New Roman" w:cs="Times New Roman"/>
              </w:rPr>
              <w:t>Штатив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3" w:name="100134"/>
            <w:bookmarkEnd w:id="133"/>
            <w:r w:rsidRPr="004A2AB2">
              <w:rPr>
                <w:rFonts w:ascii="Times New Roman" w:hAnsi="Times New Roman" w:cs="Times New Roman"/>
              </w:rPr>
              <w:t>Максимальная нагрузка: не менее 2 кг.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Максимальная высота съемки: не менее 148 см.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4" w:name="100135"/>
            <w:bookmarkEnd w:id="134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5" w:name="100136"/>
            <w:bookmarkEnd w:id="135"/>
            <w:r w:rsidRPr="004A2AB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6" w:name="100137"/>
            <w:bookmarkEnd w:id="136"/>
            <w:r w:rsidRPr="004A2AB2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7" w:name="100138"/>
            <w:bookmarkEnd w:id="137"/>
            <w:r w:rsidRPr="004A2AB2">
              <w:rPr>
                <w:rFonts w:ascii="Times New Roman" w:hAnsi="Times New Roman" w:cs="Times New Roman"/>
              </w:rPr>
              <w:t>Длина кабеля: не менее 3 метров.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Возможность подключения к ноутбуку/ПК/фотоаппарату: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8" w:name="100139"/>
            <w:bookmarkEnd w:id="138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39" w:name="100140"/>
            <w:bookmarkEnd w:id="139"/>
            <w:r w:rsidRPr="004A2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0" w:name="100141"/>
            <w:bookmarkEnd w:id="140"/>
            <w:r w:rsidRPr="004A2AB2">
              <w:rPr>
                <w:rFonts w:ascii="Times New Roman" w:hAnsi="Times New Roman" w:cs="Times New Roman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1" w:name="100142"/>
            <w:bookmarkEnd w:id="141"/>
            <w:r w:rsidRPr="004A2AB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2" w:name="100143"/>
            <w:bookmarkEnd w:id="142"/>
            <w:r w:rsidRPr="004A2AB2">
              <w:rPr>
                <w:rFonts w:ascii="Times New Roman" w:hAnsi="Times New Roman" w:cs="Times New Roman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3" w:name="100144"/>
            <w:bookmarkEnd w:id="143"/>
            <w:r w:rsidRPr="004A2AB2">
              <w:rPr>
                <w:rFonts w:ascii="Times New Roman" w:hAnsi="Times New Roman" w:cs="Times New Roman"/>
              </w:rPr>
              <w:t>Манекен взрослого или ребенка (торс и голова или в полный рост).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Переключение режимов "взрослый/ребенок": опционально.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Коврик для проведения сердечно-легочной реанимации: наличие.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4" w:name="100145"/>
            <w:bookmarkEnd w:id="144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5" w:name="100146"/>
            <w:bookmarkEnd w:id="145"/>
            <w:r w:rsidRPr="004A2AB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6" w:name="100147"/>
            <w:bookmarkEnd w:id="146"/>
            <w:r w:rsidRPr="004A2AB2">
              <w:rPr>
                <w:rFonts w:ascii="Times New Roman" w:hAnsi="Times New Roman" w:cs="Times New Roman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7" w:name="100148"/>
            <w:bookmarkEnd w:id="147"/>
            <w:r w:rsidRPr="004A2AB2">
              <w:rPr>
                <w:rFonts w:ascii="Times New Roman" w:hAnsi="Times New Roman" w:cs="Times New Roman"/>
              </w:rPr>
              <w:t>Манекен взрослого или ребенка (торс и голова).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Переключение режимов "взрослый/ребенок": опционально.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8" w:name="100149"/>
            <w:bookmarkEnd w:id="148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49" w:name="100150"/>
            <w:bookmarkEnd w:id="149"/>
            <w:r w:rsidRPr="004A2AB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0" w:name="100151"/>
            <w:bookmarkEnd w:id="150"/>
            <w:r w:rsidRPr="004A2AB2">
              <w:rPr>
                <w:rFonts w:ascii="Times New Roman" w:hAnsi="Times New Roman" w:cs="Times New Roman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1" w:name="100152"/>
            <w:bookmarkEnd w:id="151"/>
            <w:r w:rsidRPr="004A2AB2">
              <w:rPr>
                <w:rFonts w:ascii="Times New Roman" w:hAnsi="Times New Roman" w:cs="Times New Roman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Количество предметов в наборе: не менее 15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набора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2" w:name="100153"/>
            <w:bookmarkEnd w:id="152"/>
            <w:r w:rsidRPr="004A2AB2">
              <w:rPr>
                <w:rFonts w:ascii="Times New Roman" w:hAnsi="Times New Roman" w:cs="Times New Roman"/>
              </w:rPr>
              <w:t>набор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3" w:name="100154"/>
            <w:bookmarkEnd w:id="153"/>
            <w:r w:rsidRPr="004A2AB2">
              <w:rPr>
                <w:rFonts w:ascii="Times New Roman" w:hAnsi="Times New Roman" w:cs="Times New Roman"/>
              </w:rPr>
              <w:t>4</w:t>
            </w:r>
            <w:r w:rsidRPr="004A2AB2">
              <w:rPr>
                <w:rFonts w:ascii="Times New Roman" w:hAnsi="Times New Roman" w:cs="Times New Roman"/>
              </w:rPr>
              <w:lastRenderedPageBreak/>
              <w:t>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4" w:name="100155"/>
            <w:bookmarkEnd w:id="154"/>
            <w:r w:rsidRPr="004A2AB2">
              <w:rPr>
                <w:rFonts w:ascii="Times New Roman" w:hAnsi="Times New Roman" w:cs="Times New Roman"/>
              </w:rPr>
              <w:lastRenderedPageBreak/>
              <w:t>Шина складная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5" w:name="100156"/>
            <w:bookmarkEnd w:id="155"/>
            <w:r w:rsidRPr="004A2AB2">
              <w:rPr>
                <w:rFonts w:ascii="Times New Roman" w:hAnsi="Times New Roman" w:cs="Times New Roman"/>
              </w:rPr>
              <w:t xml:space="preserve">Шины транспортные </w:t>
            </w:r>
            <w:proofErr w:type="spellStart"/>
            <w:r w:rsidRPr="004A2AB2">
              <w:rPr>
                <w:rFonts w:ascii="Times New Roman" w:hAnsi="Times New Roman" w:cs="Times New Roman"/>
              </w:rPr>
              <w:t>иммобилизационные</w:t>
            </w:r>
            <w:proofErr w:type="spellEnd"/>
            <w:r w:rsidRPr="004A2AB2">
              <w:rPr>
                <w:rFonts w:ascii="Times New Roman" w:hAnsi="Times New Roman" w:cs="Times New Roman"/>
              </w:rPr>
              <w:t xml:space="preserve"> </w:t>
            </w:r>
            <w:r w:rsidRPr="004A2AB2">
              <w:rPr>
                <w:rFonts w:ascii="Times New Roman" w:hAnsi="Times New Roman" w:cs="Times New Roman"/>
              </w:rPr>
              <w:lastRenderedPageBreak/>
              <w:t>складные для рук и ног.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комплекта.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6" w:name="100157"/>
            <w:bookmarkEnd w:id="156"/>
            <w:r w:rsidRPr="004A2AB2">
              <w:rPr>
                <w:rFonts w:ascii="Times New Roman" w:hAnsi="Times New Roman" w:cs="Times New Roman"/>
              </w:rPr>
              <w:lastRenderedPageBreak/>
              <w:t>к</w:t>
            </w:r>
            <w:r w:rsidRPr="004A2AB2">
              <w:rPr>
                <w:rFonts w:ascii="Times New Roman" w:hAnsi="Times New Roman" w:cs="Times New Roman"/>
              </w:rPr>
              <w:lastRenderedPageBreak/>
              <w:t>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7" w:name="100158"/>
            <w:bookmarkEnd w:id="157"/>
            <w:r w:rsidRPr="004A2AB2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8" w:name="100159"/>
            <w:bookmarkEnd w:id="158"/>
            <w:r w:rsidRPr="004A2AB2">
              <w:rPr>
                <w:rFonts w:ascii="Times New Roman" w:hAnsi="Times New Roman" w:cs="Times New Roman"/>
              </w:rPr>
              <w:t>Воротник шейный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59" w:name="100160"/>
            <w:bookmarkEnd w:id="159"/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0" w:name="100161"/>
            <w:bookmarkEnd w:id="16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1" w:name="100162"/>
            <w:bookmarkEnd w:id="161"/>
            <w:r w:rsidRPr="004A2AB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2" w:name="100163"/>
            <w:bookmarkEnd w:id="162"/>
            <w:r w:rsidRPr="004A2AB2">
              <w:rPr>
                <w:rFonts w:ascii="Times New Roman" w:hAnsi="Times New Roman" w:cs="Times New Roman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3" w:name="100164"/>
            <w:bookmarkEnd w:id="163"/>
            <w:r w:rsidRPr="004A2AB2">
              <w:rPr>
                <w:rFonts w:ascii="Times New Roman" w:hAnsi="Times New Roman" w:cs="Times New Roman"/>
              </w:rPr>
              <w:t>Кровоостанавливающие жгуты, перевязочные средства.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Наличие медицинских препаратов в комплекте недопустимо.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4" w:name="100165"/>
            <w:bookmarkEnd w:id="164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5" w:name="100166"/>
            <w:bookmarkEnd w:id="165"/>
            <w:r w:rsidRPr="004A2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6" w:name="100167"/>
            <w:bookmarkEnd w:id="166"/>
            <w:r w:rsidRPr="004A2AB2">
              <w:rPr>
                <w:rFonts w:ascii="Times New Roman" w:hAnsi="Times New Roman" w:cs="Times New Roman"/>
              </w:rPr>
              <w:t>Мебель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7" w:name="100168"/>
            <w:bookmarkEnd w:id="167"/>
            <w:r w:rsidRPr="004A2AB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8" w:name="100169"/>
            <w:bookmarkEnd w:id="168"/>
            <w:r w:rsidRPr="004A2AB2">
              <w:rPr>
                <w:rFonts w:ascii="Times New Roman" w:hAnsi="Times New Roman" w:cs="Times New Roman"/>
              </w:rPr>
              <w:t>Комплект мебели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69" w:name="100170"/>
            <w:bookmarkEnd w:id="169"/>
            <w:r w:rsidRPr="004A2AB2">
              <w:rPr>
                <w:rFonts w:ascii="Times New Roman" w:hAnsi="Times New Roman" w:cs="Times New Roman"/>
              </w:rPr>
              <w:t>Стол для шахмат: не менее 3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Стул (табурет) для шахматной зоны: не менее 6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Стол для проектной деятельности: не менее 3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Стул для проектной зоны: не менее 6 шт.</w:t>
            </w:r>
          </w:p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Кресло-мешок: не менее 6 шт.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0" w:name="100171"/>
            <w:bookmarkEnd w:id="170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1" w:name="100172"/>
            <w:bookmarkEnd w:id="171"/>
            <w:r w:rsidRPr="004A2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2" w:name="100173"/>
            <w:bookmarkEnd w:id="172"/>
            <w:r w:rsidRPr="004A2AB2">
              <w:rPr>
                <w:rFonts w:ascii="Times New Roman" w:hAnsi="Times New Roman" w:cs="Times New Roman"/>
              </w:rPr>
              <w:t>Программное обеспечение, распространяемое бесплатно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3" w:name="100174"/>
            <w:bookmarkEnd w:id="173"/>
            <w:r w:rsidRPr="004A2AB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4" w:name="100175"/>
            <w:bookmarkEnd w:id="174"/>
            <w:r w:rsidRPr="004A2AB2">
              <w:rPr>
                <w:rFonts w:ascii="Times New Roman" w:hAnsi="Times New Roman" w:cs="Times New Roman"/>
              </w:rPr>
              <w:t>Программное обеспечение для 3D-моделирования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5" w:name="100176"/>
            <w:bookmarkEnd w:id="175"/>
            <w:r w:rsidRPr="004A2AB2">
              <w:rPr>
                <w:rFonts w:ascii="Times New Roman" w:hAnsi="Times New Roman" w:cs="Times New Roman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6" w:name="100177"/>
            <w:bookmarkEnd w:id="176"/>
            <w:r w:rsidRPr="004A2AB2">
              <w:rPr>
                <w:rFonts w:ascii="Times New Roman" w:hAnsi="Times New Roman" w:cs="Times New Roman"/>
              </w:rPr>
              <w:t>лицензия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7" w:name="100178"/>
            <w:bookmarkEnd w:id="177"/>
            <w:r w:rsidRPr="004A2AB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8" w:name="100179"/>
            <w:bookmarkEnd w:id="178"/>
            <w:r w:rsidRPr="004A2AB2">
              <w:rPr>
                <w:rFonts w:ascii="Times New Roman" w:hAnsi="Times New Roman" w:cs="Times New Roman"/>
              </w:rPr>
              <w:t>Программное обеспечение для подготовки 3D-моделей к печати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79" w:name="100180"/>
            <w:bookmarkEnd w:id="179"/>
            <w:r w:rsidRPr="004A2AB2">
              <w:rPr>
                <w:rFonts w:ascii="Times New Roman" w:hAnsi="Times New Roman" w:cs="Times New Roman"/>
              </w:rPr>
              <w:t>Инструмент для перевода формата файла из одного типа в другой, понятный 3D-принтеру (п. 1.1.1).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Применяется также для масштабирования изделий, расположения на рабочем столе, установки параметров печати и т.д.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0" w:name="100181"/>
            <w:bookmarkEnd w:id="180"/>
            <w:r w:rsidRPr="004A2AB2">
              <w:rPr>
                <w:rFonts w:ascii="Times New Roman" w:hAnsi="Times New Roman" w:cs="Times New Roman"/>
              </w:rPr>
              <w:t>лицензия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1" w:name="100182"/>
            <w:bookmarkEnd w:id="181"/>
            <w:r w:rsidRPr="004A2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2" w:name="100183"/>
            <w:bookmarkEnd w:id="182"/>
            <w:r w:rsidRPr="004A2AB2">
              <w:rPr>
                <w:rFonts w:ascii="Times New Roman" w:hAnsi="Times New Roman" w:cs="Times New Roman"/>
              </w:rPr>
              <w:t>Иное &lt;1&gt;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3" w:name="100184"/>
            <w:bookmarkEnd w:id="183"/>
            <w:r w:rsidRPr="004A2AB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4" w:name="100185"/>
            <w:bookmarkEnd w:id="184"/>
            <w:r w:rsidRPr="004A2AB2"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5" w:name="100186"/>
            <w:bookmarkEnd w:id="185"/>
            <w:r w:rsidRPr="004A2AB2">
              <w:rPr>
                <w:rFonts w:ascii="Times New Roman" w:hAnsi="Times New Roman" w:cs="Times New Roman"/>
              </w:rPr>
              <w:t>Лаборатория или комплект датчиков для проведения экспериментов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6" w:name="100187"/>
            <w:bookmarkEnd w:id="186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7" w:name="100188"/>
            <w:bookmarkEnd w:id="187"/>
            <w:r w:rsidRPr="004A2AB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8" w:name="100189"/>
            <w:bookmarkEnd w:id="188"/>
            <w:r w:rsidRPr="004A2AB2">
              <w:rPr>
                <w:rFonts w:ascii="Times New Roman" w:hAnsi="Times New Roman" w:cs="Times New Roman"/>
              </w:rPr>
              <w:t>Комплект кабелей и переходников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AB2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89" w:name="100190"/>
            <w:bookmarkEnd w:id="189"/>
            <w:r w:rsidRPr="004A2AB2">
              <w:rPr>
                <w:rFonts w:ascii="Times New Roman" w:hAnsi="Times New Roman" w:cs="Times New Roman"/>
              </w:rPr>
              <w:t>Кабели, переходники для подключения и коммутации оборудования.</w:t>
            </w:r>
          </w:p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4A2AB2">
              <w:rPr>
                <w:rFonts w:ascii="Times New Roman" w:hAnsi="Times New Roman" w:cs="Times New Roman"/>
              </w:rPr>
              <w:t>Сетевой удлинитель для подключения оборудования к сети электропитания и др. (по выбору)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0" w:name="100191"/>
            <w:bookmarkEnd w:id="190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1" w:name="100192"/>
            <w:bookmarkEnd w:id="191"/>
            <w:r w:rsidRPr="004A2AB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2" w:name="100193"/>
            <w:bookmarkEnd w:id="192"/>
            <w:r w:rsidRPr="004A2AB2">
              <w:rPr>
                <w:rFonts w:ascii="Times New Roman" w:hAnsi="Times New Roman" w:cs="Times New Roman"/>
              </w:rPr>
              <w:t>Робототехническое оборудование для обучения программированию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3" w:name="100194"/>
            <w:bookmarkEnd w:id="193"/>
            <w:r w:rsidRPr="004A2AB2">
              <w:rPr>
                <w:rFonts w:ascii="Times New Roman" w:hAnsi="Times New Roman" w:cs="Times New Roman"/>
              </w:rPr>
              <w:t>Для реализации образовательных программ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4" w:name="100195"/>
            <w:bookmarkEnd w:id="194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5" w:name="100196"/>
            <w:bookmarkEnd w:id="195"/>
            <w:r w:rsidRPr="004A2AB2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6" w:name="100197"/>
            <w:bookmarkEnd w:id="196"/>
            <w:r w:rsidRPr="004A2AB2">
              <w:rPr>
                <w:rFonts w:ascii="Times New Roman" w:hAnsi="Times New Roman" w:cs="Times New Roman"/>
              </w:rPr>
              <w:t>Учебная и методическая 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7" w:name="100198"/>
            <w:bookmarkEnd w:id="197"/>
            <w:r w:rsidRPr="004A2AB2">
              <w:rPr>
                <w:rFonts w:ascii="Times New Roman" w:hAnsi="Times New Roman" w:cs="Times New Roman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8" w:name="100199"/>
            <w:bookmarkEnd w:id="198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199" w:name="100200"/>
            <w:bookmarkEnd w:id="199"/>
            <w:r w:rsidRPr="004A2AB2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0" w:name="100201"/>
            <w:bookmarkEnd w:id="200"/>
            <w:r w:rsidRPr="004A2AB2">
              <w:rPr>
                <w:rFonts w:ascii="Times New Roman" w:hAnsi="Times New Roman" w:cs="Times New Roman"/>
              </w:rPr>
              <w:t>Комплект комплектующих и расходных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1" w:name="100202"/>
            <w:bookmarkEnd w:id="201"/>
            <w:r w:rsidRPr="004A2AB2">
              <w:rPr>
                <w:rFonts w:ascii="Times New Roman" w:hAnsi="Times New Roman" w:cs="Times New Roman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2" w:name="100203"/>
            <w:bookmarkEnd w:id="202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3" w:name="100204"/>
            <w:bookmarkEnd w:id="203"/>
            <w:r w:rsidRPr="004A2AB2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4" w:name="100205"/>
            <w:bookmarkEnd w:id="204"/>
            <w:r w:rsidRPr="004A2AB2">
              <w:rPr>
                <w:rFonts w:ascii="Times New Roman" w:hAnsi="Times New Roman" w:cs="Times New Roman"/>
              </w:rPr>
              <w:t>Телекоммуникационное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5" w:name="100206"/>
            <w:bookmarkEnd w:id="205"/>
            <w:r w:rsidRPr="004A2AB2">
              <w:rPr>
                <w:rFonts w:ascii="Times New Roman" w:hAnsi="Times New Roman" w:cs="Times New Roman"/>
              </w:rPr>
              <w:t>Роутеры, коммутаторы.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6" w:name="100207"/>
            <w:bookmarkEnd w:id="206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7" w:name="100208"/>
            <w:bookmarkEnd w:id="207"/>
            <w:r w:rsidRPr="004A2AB2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8" w:name="100209"/>
            <w:bookmarkEnd w:id="208"/>
            <w:r w:rsidRPr="004A2AB2">
              <w:rPr>
                <w:rFonts w:ascii="Times New Roman" w:hAnsi="Times New Roman" w:cs="Times New Roman"/>
              </w:rPr>
              <w:t>Конструкторы для моделирования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09" w:name="100210"/>
            <w:bookmarkEnd w:id="209"/>
            <w:r w:rsidRPr="004A2AB2">
              <w:rPr>
                <w:rFonts w:ascii="Times New Roman" w:hAnsi="Times New Roman" w:cs="Times New Roman"/>
              </w:rPr>
              <w:t>Конструкторы робототехнические и прочие.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0" w:name="100211"/>
            <w:bookmarkEnd w:id="210"/>
            <w:r w:rsidRPr="004A2AB2">
              <w:rPr>
                <w:rFonts w:ascii="Times New Roman" w:hAnsi="Times New Roman" w:cs="Times New Roman"/>
              </w:rPr>
              <w:t>шт.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1" w:name="100212"/>
            <w:bookmarkEnd w:id="211"/>
            <w:r w:rsidRPr="004A2AB2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2" w:name="100213"/>
            <w:bookmarkEnd w:id="212"/>
            <w:r w:rsidRPr="004A2AB2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3" w:name="100214"/>
            <w:bookmarkEnd w:id="213"/>
            <w:r w:rsidRPr="004A2AB2">
              <w:rPr>
                <w:rFonts w:ascii="Times New Roman" w:hAnsi="Times New Roman" w:cs="Times New Roman"/>
              </w:rPr>
              <w:t>Столы, стулья, стеллажи, тумбы для организации образовательного процесса.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4" w:name="100215"/>
            <w:bookmarkEnd w:id="214"/>
            <w:r w:rsidRPr="004A2AB2"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4A2AB2" w:rsidRPr="004A2AB2" w:rsidTr="004A2AB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5" w:name="100216"/>
            <w:bookmarkEnd w:id="215"/>
            <w:r w:rsidRPr="004A2AB2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6" w:name="100217"/>
            <w:bookmarkEnd w:id="216"/>
            <w:r w:rsidRPr="004A2AB2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7" w:name="100218"/>
            <w:bookmarkEnd w:id="217"/>
            <w:r w:rsidRPr="004A2AB2">
              <w:rPr>
                <w:rFonts w:ascii="Times New Roman" w:hAnsi="Times New Roman" w:cs="Times New Roman"/>
              </w:rP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0000" w:rsidRPr="004A2AB2" w:rsidRDefault="004A2AB2" w:rsidP="004A2AB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bookmarkStart w:id="218" w:name="100219"/>
            <w:bookmarkEnd w:id="218"/>
            <w:r w:rsidRPr="004A2AB2">
              <w:rPr>
                <w:rFonts w:ascii="Times New Roman" w:hAnsi="Times New Roman" w:cs="Times New Roman"/>
              </w:rPr>
              <w:t>лицензия</w:t>
            </w:r>
          </w:p>
        </w:tc>
      </w:tr>
    </w:tbl>
    <w:p w:rsidR="004A2AB2" w:rsidRPr="004A2AB2" w:rsidRDefault="004A2AB2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219" w:name="100220"/>
      <w:bookmarkEnd w:id="219"/>
      <w:r w:rsidRPr="004A2AB2">
        <w:rPr>
          <w:rFonts w:ascii="Times New Roman" w:hAnsi="Times New Roman" w:cs="Times New Roman"/>
        </w:rPr>
        <w:lastRenderedPageBreak/>
        <w:t>--------------------------------</w:t>
      </w:r>
    </w:p>
    <w:p w:rsidR="00AD77BA" w:rsidRPr="004A2AB2" w:rsidRDefault="00AD77BA" w:rsidP="004A2AB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AD77BA" w:rsidRPr="004A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A2AB2"/>
    <w:rsid w:val="004A2AB2"/>
    <w:rsid w:val="00AD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A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rasporjazhenie-minprosveshchenija-rossii-ot-15012020-n-r-5-o-vnesenii/" TargetMode="External"/><Relationship Id="rId4" Type="http://schemas.openxmlformats.org/officeDocument/2006/relationships/hyperlink" Target="https://legalacts.ru/doc/rasporjazhenie-minprosveshchenija-rossii-ot-17122019-n-r-133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2023-07-13T09:43:00Z</dcterms:created>
  <dcterms:modified xsi:type="dcterms:W3CDTF">2023-07-13T09:44:00Z</dcterms:modified>
</cp:coreProperties>
</file>